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851" w:rsidRPr="007653F9" w:rsidRDefault="00D72851" w:rsidP="00D7285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7653F9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D72851" w:rsidRPr="007653F9" w:rsidRDefault="00D72851" w:rsidP="00D7285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7653F9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D72851" w:rsidRPr="007653F9" w:rsidRDefault="00D72851" w:rsidP="00D7285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D72851" w:rsidRPr="007653F9" w:rsidRDefault="00D72851" w:rsidP="00D7285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7653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53F9">
        <w:rPr>
          <w:rFonts w:ascii="Times New Roman" w:hAnsi="Times New Roman" w:cs="Times New Roman"/>
          <w:b/>
          <w:sz w:val="24"/>
          <w:szCs w:val="24"/>
          <w:u w:val="single"/>
        </w:rPr>
        <w:t>Б</w:t>
      </w:r>
      <w:proofErr w:type="gramStart"/>
      <w:r w:rsidRPr="007653F9">
        <w:rPr>
          <w:rFonts w:ascii="Times New Roman" w:hAnsi="Times New Roman" w:cs="Times New Roman"/>
          <w:b/>
          <w:sz w:val="24"/>
          <w:szCs w:val="24"/>
          <w:u w:val="single"/>
        </w:rPr>
        <w:t>1.В.ДВ</w:t>
      </w:r>
      <w:proofErr w:type="gramEnd"/>
      <w:r w:rsidRPr="007653F9">
        <w:rPr>
          <w:rFonts w:ascii="Times New Roman" w:hAnsi="Times New Roman" w:cs="Times New Roman"/>
          <w:b/>
          <w:sz w:val="24"/>
          <w:szCs w:val="24"/>
          <w:u w:val="single"/>
        </w:rPr>
        <w:t>.04.01</w:t>
      </w:r>
      <w:r w:rsidRPr="007653F9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7653F9">
        <w:rPr>
          <w:rFonts w:ascii="Times New Roman" w:hAnsi="Times New Roman" w:cs="Times New Roman"/>
          <w:sz w:val="24"/>
          <w:szCs w:val="24"/>
        </w:rPr>
        <w:t>Ветеринарно-санитарная экспертиза на предприятиях пищевой и перерабатывающей промышленности</w:t>
      </w:r>
      <w:r w:rsidRPr="007653F9">
        <w:rPr>
          <w:rFonts w:ascii="Times New Roman" w:hAnsi="Times New Roman" w:cs="Times New Roman"/>
          <w:b/>
          <w:sz w:val="24"/>
          <w:szCs w:val="24"/>
        </w:rPr>
        <w:t>»</w:t>
      </w:r>
      <w:r w:rsidRPr="007653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72851" w:rsidRPr="007653F9" w:rsidRDefault="00D72851" w:rsidP="00D728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2851" w:rsidRPr="007653F9" w:rsidRDefault="00D72851" w:rsidP="00D728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D72851" w:rsidRPr="007653F9" w:rsidRDefault="00D72851" w:rsidP="00D72851">
      <w:pPr>
        <w:pStyle w:val="a4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D72851" w:rsidRPr="007653F9" w:rsidRDefault="00D72851" w:rsidP="00D7285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7653F9">
        <w:rPr>
          <w:rFonts w:ascii="Times New Roman" w:hAnsi="Times New Roman" w:cs="Times New Roman"/>
          <w:b/>
          <w:sz w:val="24"/>
          <w:szCs w:val="24"/>
        </w:rPr>
        <w:t>-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7653F9">
        <w:rPr>
          <w:rFonts w:ascii="Times New Roman" w:hAnsi="Times New Roman" w:cs="Times New Roman"/>
          <w:b/>
          <w:sz w:val="24"/>
          <w:szCs w:val="24"/>
        </w:rPr>
        <w:t>.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7653F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7653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7653F9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D72851" w:rsidRPr="007653F9" w:rsidRDefault="00D72851" w:rsidP="00D7285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D72851" w:rsidRPr="007653F9" w:rsidRDefault="00D72851" w:rsidP="00D7285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7653F9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7653F9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D72851" w:rsidRPr="007653F9" w:rsidRDefault="00D72851" w:rsidP="00D72851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D72851" w:rsidRPr="007653F9" w:rsidRDefault="00D72851" w:rsidP="00D72851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D72851" w:rsidRPr="007653F9" w:rsidRDefault="00D72851" w:rsidP="00D7285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D72851" w:rsidRPr="007653F9" w:rsidRDefault="00D72851" w:rsidP="00D7285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D72851" w:rsidRPr="007653F9" w:rsidRDefault="00D72851" w:rsidP="00D72851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D72851" w:rsidRPr="007653F9" w:rsidRDefault="00D72851" w:rsidP="00D7285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7653F9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D72851" w:rsidRPr="007653F9" w:rsidRDefault="00D72851" w:rsidP="00D7285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7653F9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7653F9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7653F9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7653F9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7653F9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D72851" w:rsidRPr="007653F9" w:rsidRDefault="00D72851" w:rsidP="00D728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D72851" w:rsidRPr="007653F9" w:rsidRDefault="00D72851" w:rsidP="00D7285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2851" w:rsidRPr="007653F9" w:rsidRDefault="00D72851" w:rsidP="00D72851">
      <w:pPr>
        <w:pStyle w:val="a4"/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D72851" w:rsidRPr="007653F9" w:rsidRDefault="00D72851" w:rsidP="00D7285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D72851" w:rsidRPr="007653F9" w:rsidRDefault="00D72851" w:rsidP="00D7285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D72851" w:rsidRPr="007653F9" w:rsidRDefault="00F8772B" w:rsidP="00D7285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D72851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D72851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D72851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D72851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D72851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D72851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D72851" w:rsidRPr="007653F9" w:rsidRDefault="00F8772B" w:rsidP="00D72851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D72851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D72851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D72851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D72851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D72851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D72851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D72851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D72851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D72851" w:rsidRPr="007653F9" w:rsidRDefault="00D72851" w:rsidP="00D7285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2851" w:rsidRPr="007653F9" w:rsidRDefault="00D72851" w:rsidP="00D7285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7653F9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D72851" w:rsidRPr="007653F9" w:rsidRDefault="00D72851" w:rsidP="00D7285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7653F9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7653F9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D72851" w:rsidRPr="007653F9" w:rsidRDefault="00D72851" w:rsidP="00D7285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7653F9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D72851" w:rsidRPr="007653F9" w:rsidRDefault="00F8772B" w:rsidP="00D7285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D72851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D72851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D72851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D72851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D72851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D72851" w:rsidRPr="007653F9" w:rsidRDefault="00D72851" w:rsidP="00D72851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D72851" w:rsidRPr="007653F9" w:rsidRDefault="00D72851" w:rsidP="00D72851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7653F9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D72851" w:rsidRPr="007653F9" w:rsidRDefault="00D72851" w:rsidP="00D728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7653F9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7653F9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D72851" w:rsidRPr="007653F9" w:rsidRDefault="00D72851" w:rsidP="00D72851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D72851" w:rsidRPr="007653F9" w:rsidRDefault="00D72851" w:rsidP="00D7285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2851" w:rsidRPr="007653F9" w:rsidRDefault="00D72851" w:rsidP="00D72851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653F9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7653F9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D72851" w:rsidRPr="007653F9" w:rsidRDefault="00D72851" w:rsidP="00D7285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D72851" w:rsidRPr="007653F9" w:rsidRDefault="00D72851" w:rsidP="00D728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»</w:t>
      </w:r>
    </w:p>
    <w:p w:rsidR="00D72851" w:rsidRPr="007653F9" w:rsidRDefault="00D72851" w:rsidP="00D7285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D72851" w:rsidRPr="007653F9" w:rsidRDefault="00D72851" w:rsidP="00D7285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2851" w:rsidRPr="007653F9" w:rsidRDefault="00D72851" w:rsidP="00D72851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7653F9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D72851" w:rsidRPr="007653F9" w:rsidRDefault="00D72851" w:rsidP="00D72851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D72851" w:rsidRPr="007653F9" w:rsidRDefault="00D72851" w:rsidP="00D72851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D72851" w:rsidRPr="007653F9" w:rsidRDefault="00D72851" w:rsidP="00D7285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72851" w:rsidRPr="007653F9" w:rsidRDefault="00D72851" w:rsidP="00D72851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72851" w:rsidRPr="007653F9" w:rsidRDefault="00D72851" w:rsidP="00D7285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Pr="007653F9">
        <w:rPr>
          <w:rFonts w:ascii="Times New Roman" w:hAnsi="Times New Roman" w:cs="Times New Roman"/>
          <w:sz w:val="24"/>
          <w:szCs w:val="24"/>
        </w:rPr>
        <w:t>:</w:t>
      </w:r>
    </w:p>
    <w:p w:rsidR="00D72851" w:rsidRPr="007653F9" w:rsidRDefault="00D72851" w:rsidP="00D7285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72851" w:rsidRPr="007653F9" w:rsidRDefault="00D72851" w:rsidP="00D72851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>Датченко</w:t>
      </w:r>
      <w:proofErr w:type="spellEnd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О. О. Ветеринарно-санитарная </w:t>
      </w:r>
      <w:proofErr w:type="gramStart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>экспертиза :</w:t>
      </w:r>
      <w:proofErr w:type="gramEnd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/ О. О. </w:t>
      </w:r>
      <w:proofErr w:type="spellStart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>Датченко</w:t>
      </w:r>
      <w:proofErr w:type="spellEnd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В. В. Ермаков. — </w:t>
      </w:r>
      <w:proofErr w:type="gramStart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>Самара :</w:t>
      </w:r>
      <w:proofErr w:type="gramEnd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>СамГАУ</w:t>
      </w:r>
      <w:proofErr w:type="spellEnd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2025. — 140 с. — ISBN 978-5-88575-804-8. — </w:t>
      </w:r>
      <w:proofErr w:type="gramStart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>Текст :</w:t>
      </w:r>
      <w:proofErr w:type="gramEnd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электронный // Лань : электронно-библиотечная система. — URL: </w:t>
      </w:r>
      <w:hyperlink r:id="rId10" w:history="1">
        <w:r w:rsidRPr="007653F9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https://e.lanbook.com/book/511524</w:t>
        </w:r>
      </w:hyperlink>
    </w:p>
    <w:p w:rsidR="00D72851" w:rsidRPr="007653F9" w:rsidRDefault="00D72851" w:rsidP="00D728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2. Ветеринарно-санитарная экспертиза при переработке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птицы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учебное пособие : [16+] / И. Г. Серегин, Г. П. 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Дюльгер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, Н. И. 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Кульмакова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, А. М. Абдуллаева. – Санкт-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Квадро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2024. – 200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ил., табл. – (Учебники и учебные пособия для высших учебных заведений. Специальная литература). – Режим доступа: по подписке. – URL: </w:t>
      </w:r>
      <w:hyperlink r:id="rId11" w:history="1">
        <w:r w:rsidRPr="007653F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https://biblioclub.ru/index.php?page=book&amp;id=718341</w:t>
        </w:r>
      </w:hyperlink>
    </w:p>
    <w:p w:rsidR="00D72851" w:rsidRPr="007653F9" w:rsidRDefault="00D72851" w:rsidP="00D72851">
      <w:pPr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3. Ветеринарно-санитарная экспертиза сырья и продуктов животного и растительного происхождения. Лабораторный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практикум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учебное пособие для вузов / И. А. Лыкасова, В. А.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Крыгин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И. В.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Безина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И. А.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Солянская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. — 3-е изд., стер. — Санкт-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Лань, 2026. — 304 с. — ISBN 978-5-507-51222-5. —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https://e.lanbook.com/book/507857. </w:t>
      </w:r>
    </w:p>
    <w:p w:rsidR="00D72851" w:rsidRPr="007653F9" w:rsidRDefault="00D72851" w:rsidP="00D728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4. Производственный ветеринарно-санитарный контроль в цехах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мясокомбината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учебное пособие / И. Г. Серегин, Д. А. Васильев, Т. В. 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Курмакаева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, Д. В. Никитченко. – Санкт-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Квадро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2024. – 608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ил., табл. – (Учебники и учебные пособия для высших учебных заведений). – Режим доступа: по подписке. – URL: </w:t>
      </w:r>
      <w:hyperlink r:id="rId12" w:history="1">
        <w:r w:rsidRPr="007653F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https://biblioclub.ru/index.php?page=book&amp;id=718332</w:t>
        </w:r>
      </w:hyperlink>
    </w:p>
    <w:p w:rsidR="00D72851" w:rsidRPr="007653F9" w:rsidRDefault="00D72851" w:rsidP="00D72851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53F9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7653F9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7653F9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:rsidR="00D72851" w:rsidRPr="007653F9" w:rsidRDefault="00D72851" w:rsidP="00D72851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2851" w:rsidRPr="007653F9" w:rsidRDefault="00D72851" w:rsidP="00D728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1. «Ветеринарно-санитарная экспертиза сырья и продуктов животного и растительного происхождения. Лабораторный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практикум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учебное пособие для вузов / И. А. Лыкасова, В. А.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Крыгин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И. В.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Безина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И. А.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Солянская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. — 3-е изд., стер. — Санкт-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Лань, 2026. — 304 с. — ISBN 978-5-507-51222-5. —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3" w:history="1">
        <w:r w:rsidRPr="007653F9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https://e.lanbook.com/book/507857»</w:t>
        </w:r>
      </w:hyperlink>
    </w:p>
    <w:p w:rsidR="00D72851" w:rsidRPr="007653F9" w:rsidRDefault="00D72851" w:rsidP="00D728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2. Савостина, Т. В. Ветеринарно-санитарная экспертиза молочных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продуктов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учебное пособие для вузов / Т. В. Савостина, А. С.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Мижевикина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. — Санкт-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Лань, 2021. — 112 с. — ISBN 978-5-8114-7032-7. —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4" w:history="1">
        <w:r w:rsidRPr="007653F9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https://e.lanbook.com/book/175514»</w:t>
        </w:r>
      </w:hyperlink>
    </w:p>
    <w:p w:rsidR="00D72851" w:rsidRPr="007653F9" w:rsidRDefault="00D72851" w:rsidP="00D728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Уша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Б. В. Лабораторные методы в ветеринарно-санитарной экспертизе пищевого сырья и готовых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продуктов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учебное пособие / Б. В. 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Уша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, И. Г. Серегин. – Санкт-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Квадро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2024. – 408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ил., табл. – (Учебники и учебные пособия для высших учебных заведений. Специальная литература). – Режим доступа: по подписке. – URL: </w:t>
      </w:r>
      <w:hyperlink r:id="rId15" w:history="1">
        <w:r w:rsidRPr="007653F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https://biblioclub.ru/index.php?page=book&amp;id=718322</w:t>
        </w:r>
      </w:hyperlink>
    </w:p>
    <w:p w:rsidR="00D72851" w:rsidRPr="007653F9" w:rsidRDefault="00D72851" w:rsidP="00D728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2851" w:rsidRPr="007653F9" w:rsidRDefault="00D72851" w:rsidP="00D728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3F9"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к.б.н., доцент  </w:t>
      </w:r>
      <w:r w:rsidRPr="00765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9687" cy="197708"/>
            <wp:effectExtent l="19050" t="0" r="5663" b="0"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8289" t="26440" r="55219" b="70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87" cy="19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53F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7653F9">
        <w:rPr>
          <w:rFonts w:ascii="Times New Roman" w:eastAsia="Times New Roman" w:hAnsi="Times New Roman" w:cs="Times New Roman"/>
          <w:sz w:val="24"/>
          <w:szCs w:val="24"/>
        </w:rPr>
        <w:t>И.Х.Махова</w:t>
      </w:r>
      <w:proofErr w:type="spellEnd"/>
    </w:p>
    <w:p w:rsidR="00D72851" w:rsidRPr="007653F9" w:rsidRDefault="00D72851" w:rsidP="00D728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2851" w:rsidRPr="007653F9" w:rsidRDefault="00D72851" w:rsidP="00D7285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72851" w:rsidRPr="007653F9" w:rsidRDefault="00D72851" w:rsidP="00D728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53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16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 w:rsidRPr="007653F9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72851" w:rsidRPr="007653F9" w:rsidRDefault="00D72851" w:rsidP="00D728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2851" w:rsidRPr="007653F9" w:rsidRDefault="00D72851" w:rsidP="00D728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ab/>
      </w:r>
      <w:r w:rsidRPr="007653F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53F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53F9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Умаров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 К.К.</w:t>
      </w:r>
    </w:p>
    <w:p w:rsidR="00B3263E" w:rsidRPr="007653F9" w:rsidRDefault="00B3263E">
      <w:pPr>
        <w:rPr>
          <w:sz w:val="24"/>
          <w:szCs w:val="24"/>
        </w:rPr>
      </w:pPr>
      <w:bookmarkStart w:id="2" w:name="_GoBack"/>
      <w:bookmarkEnd w:id="2"/>
    </w:p>
    <w:sectPr w:rsidR="00B3263E" w:rsidRPr="007653F9" w:rsidSect="00B32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2851"/>
    <w:rsid w:val="007653F9"/>
    <w:rsid w:val="00B3263E"/>
    <w:rsid w:val="00D40986"/>
    <w:rsid w:val="00D72851"/>
    <w:rsid w:val="00F8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5D2DA"/>
  <w15:docId w15:val="{3B8C385B-991E-46E0-9FB7-A42CFC45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2851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D72851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D72851"/>
  </w:style>
  <w:style w:type="paragraph" w:styleId="a6">
    <w:name w:val="Balloon Text"/>
    <w:basedOn w:val="a"/>
    <w:link w:val="a7"/>
    <w:uiPriority w:val="99"/>
    <w:semiHidden/>
    <w:unhideWhenUsed/>
    <w:rsid w:val="00D72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28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hyperlink" Target="https://e.lanbook.com/book/507857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hyperlink" Target="https://biblioclub.ru/index.php?page=book&amp;id=718332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biblioclub.ru/index.php?page=book&amp;id=718341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hyperlink" Target="https://biblioclub.ru/index.php?page=book&amp;id=718322" TargetMode="External"/><Relationship Id="rId10" Type="http://schemas.openxmlformats.org/officeDocument/2006/relationships/hyperlink" Target="https://e.lanbook.com/book/511524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hyperlink" Target="https://e.lanbook.com/book/1755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726</Words>
  <Characters>4142</Characters>
  <Application>Microsoft Office Word</Application>
  <DocSecurity>0</DocSecurity>
  <Lines>34</Lines>
  <Paragraphs>9</Paragraphs>
  <ScaleCrop>false</ScaleCrop>
  <Company>diakov.net</Company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</dc:creator>
  <cp:keywords/>
  <dc:description/>
  <cp:lastModifiedBy>adm</cp:lastModifiedBy>
  <cp:revision>4</cp:revision>
  <dcterms:created xsi:type="dcterms:W3CDTF">2026-06-19T08:48:00Z</dcterms:created>
  <dcterms:modified xsi:type="dcterms:W3CDTF">2026-06-19T12:38:00Z</dcterms:modified>
</cp:coreProperties>
</file>